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40BB" w:rsidRDefault="004040BB">
      <w:pPr>
        <w:rPr>
          <w:b/>
          <w:color w:val="CC0000"/>
          <w:sz w:val="26"/>
          <w:szCs w:val="26"/>
        </w:rPr>
      </w:pPr>
      <w:r>
        <w:rPr>
          <w:b/>
          <w:noProof/>
          <w:color w:val="CC0000"/>
          <w:sz w:val="26"/>
          <w:szCs w:val="26"/>
        </w:rPr>
        <w:drawing>
          <wp:anchor distT="0" distB="0" distL="114300" distR="114300" simplePos="0" relativeHeight="251658240" behindDoc="1" locked="0" layoutInCell="1" allowOverlap="1" wp14:anchorId="2BBECF38">
            <wp:simplePos x="0" y="0"/>
            <wp:positionH relativeFrom="margin">
              <wp:align>center</wp:align>
            </wp:positionH>
            <wp:positionV relativeFrom="margin">
              <wp:align>center</wp:align>
            </wp:positionV>
            <wp:extent cx="6728460" cy="8710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PAGE_Budget2024 web.jpg"/>
                    <pic:cNvPicPr/>
                  </pic:nvPicPr>
                  <pic:blipFill>
                    <a:blip r:embed="rId6">
                      <a:extLst>
                        <a:ext uri="{28A0092B-C50C-407E-A947-70E740481C1C}">
                          <a14:useLocalDpi xmlns:a14="http://schemas.microsoft.com/office/drawing/2010/main" val="0"/>
                        </a:ext>
                      </a:extLst>
                    </a:blip>
                    <a:stretch>
                      <a:fillRect/>
                    </a:stretch>
                  </pic:blipFill>
                  <pic:spPr>
                    <a:xfrm>
                      <a:off x="0" y="0"/>
                      <a:ext cx="6728460" cy="8710295"/>
                    </a:xfrm>
                    <a:prstGeom prst="rect">
                      <a:avLst/>
                    </a:prstGeom>
                  </pic:spPr>
                </pic:pic>
              </a:graphicData>
            </a:graphic>
            <wp14:sizeRelH relativeFrom="margin">
              <wp14:pctWidth>0</wp14:pctWidth>
            </wp14:sizeRelH>
            <wp14:sizeRelV relativeFrom="margin">
              <wp14:pctHeight>0</wp14:pctHeight>
            </wp14:sizeRelV>
          </wp:anchor>
        </w:drawing>
      </w:r>
      <w:r>
        <w:rPr>
          <w:b/>
          <w:color w:val="CC0000"/>
          <w:sz w:val="26"/>
          <w:szCs w:val="26"/>
        </w:rPr>
        <w:br w:type="page"/>
      </w:r>
    </w:p>
    <w:p w:rsidR="00E62267" w:rsidRDefault="00E74AC7">
      <w:pPr>
        <w:jc w:val="center"/>
        <w:rPr>
          <w:b/>
          <w:color w:val="CC0000"/>
          <w:sz w:val="26"/>
          <w:szCs w:val="26"/>
        </w:rPr>
      </w:pPr>
      <w:r>
        <w:rPr>
          <w:b/>
          <w:color w:val="CC0000"/>
          <w:sz w:val="26"/>
          <w:szCs w:val="26"/>
        </w:rPr>
        <w:lastRenderedPageBreak/>
        <w:t>I WANT TO HELP BUT WHAT DO I SAY? WHOM DO I CALL OR EMAIL?</w:t>
      </w:r>
    </w:p>
    <w:p w:rsidR="00E62267" w:rsidRDefault="00E62267"/>
    <w:p w:rsidR="00E62267" w:rsidRDefault="00E74AC7">
      <w:r>
        <w:t xml:space="preserve">We’ve heard from parents, staff and residents who were looking for a quick resource to use to help the Jackson School District secure the funds we need to support our district for next year. </w:t>
      </w:r>
    </w:p>
    <w:p w:rsidR="00E62267" w:rsidRDefault="00E62267">
      <w:pPr>
        <w:rPr>
          <w:sz w:val="14"/>
          <w:szCs w:val="14"/>
        </w:rPr>
      </w:pPr>
    </w:p>
    <w:p w:rsidR="00E62267" w:rsidRDefault="00E74AC7">
      <w:r>
        <w:t xml:space="preserve">This information and even more details about our budget crisis and advocacy are available on our </w:t>
      </w:r>
      <w:hyperlink r:id="rId7">
        <w:r>
          <w:rPr>
            <w:b/>
            <w:color w:val="1155CC"/>
            <w:u w:val="single"/>
          </w:rPr>
          <w:t>Budget and Financial Information Page</w:t>
        </w:r>
      </w:hyperlink>
      <w:r>
        <w:rPr>
          <w:b/>
        </w:rPr>
        <w:t xml:space="preserve"> - but this document contains a quick-look resource with a SAMPLE </w:t>
      </w:r>
      <w:r>
        <w:rPr>
          <w:b/>
        </w:rPr>
        <w:t>LETTER and CONTACT INFORMATION you can use to copy and paste if you wish</w:t>
      </w:r>
      <w:r>
        <w:t>.</w:t>
      </w:r>
    </w:p>
    <w:p w:rsidR="00E62267" w:rsidRDefault="00E62267">
      <w:pPr>
        <w:jc w:val="center"/>
        <w:rPr>
          <w:b/>
          <w:color w:val="CC0000"/>
        </w:rP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3135"/>
        <w:gridCol w:w="3345"/>
      </w:tblGrid>
      <w:tr w:rsidR="00E62267">
        <w:trPr>
          <w:jc w:val="center"/>
        </w:trPr>
        <w:tc>
          <w:tcPr>
            <w:tcW w:w="4320" w:type="dxa"/>
            <w:shd w:val="clear" w:color="auto" w:fill="auto"/>
            <w:tcMar>
              <w:top w:w="100" w:type="dxa"/>
              <w:left w:w="100" w:type="dxa"/>
              <w:bottom w:w="100" w:type="dxa"/>
              <w:right w:w="100" w:type="dxa"/>
            </w:tcMar>
          </w:tcPr>
          <w:p w:rsidR="00E62267" w:rsidRDefault="00E74AC7">
            <w:pPr>
              <w:jc w:val="center"/>
              <w:rPr>
                <w:b/>
                <w:color w:val="CC0000"/>
              </w:rPr>
            </w:pPr>
            <w:r>
              <w:rPr>
                <w:b/>
                <w:color w:val="CC0000"/>
              </w:rPr>
              <w:t>INFORMATION YOU CAN USE</w:t>
            </w:r>
          </w:p>
          <w:p w:rsidR="00E62267" w:rsidRDefault="00E74AC7">
            <w:pPr>
              <w:jc w:val="center"/>
              <w:rPr>
                <w:b/>
                <w:color w:val="CC0000"/>
              </w:rPr>
            </w:pPr>
            <w:r>
              <w:rPr>
                <w:b/>
                <w:color w:val="CC0000"/>
              </w:rPr>
              <w:t>FEEL FREE TO COPY and PASTE</w:t>
            </w:r>
          </w:p>
          <w:p w:rsidR="00E62267" w:rsidRDefault="00E74AC7">
            <w:pPr>
              <w:jc w:val="center"/>
              <w:rPr>
                <w:b/>
                <w:color w:val="CC0000"/>
              </w:rPr>
            </w:pPr>
            <w:r>
              <w:rPr>
                <w:b/>
                <w:color w:val="CC0000"/>
              </w:rPr>
              <w:t>OR WRITE YOUR OWN!</w:t>
            </w:r>
          </w:p>
          <w:p w:rsidR="00E62267" w:rsidRDefault="00E62267"/>
          <w:p w:rsidR="00E62267" w:rsidRDefault="00E74AC7">
            <w:pPr>
              <w:spacing w:after="100"/>
              <w:rPr>
                <w:sz w:val="20"/>
                <w:szCs w:val="20"/>
              </w:rPr>
            </w:pPr>
            <w:r>
              <w:rPr>
                <w:sz w:val="20"/>
                <w:szCs w:val="20"/>
              </w:rPr>
              <w:t>I am imploring you to advocate for the students of the Jackson School District, who have lost $22.4 million i</w:t>
            </w:r>
            <w:r>
              <w:rPr>
                <w:sz w:val="20"/>
                <w:szCs w:val="20"/>
              </w:rPr>
              <w:t xml:space="preserve">n state aid over the past seven years. Our district also just learned that all districts will not be permitted to ask for any loans to help balance our budgets for the 2024-2025 school year. </w:t>
            </w:r>
            <w:bookmarkStart w:id="0" w:name="_GoBack"/>
            <w:bookmarkEnd w:id="0"/>
          </w:p>
          <w:p w:rsidR="00E62267" w:rsidRDefault="00E74AC7">
            <w:pPr>
              <w:spacing w:after="100"/>
              <w:rPr>
                <w:sz w:val="20"/>
                <w:szCs w:val="20"/>
              </w:rPr>
            </w:pPr>
            <w:r>
              <w:rPr>
                <w:sz w:val="20"/>
                <w:szCs w:val="20"/>
              </w:rPr>
              <w:t xml:space="preserve">This will have unimaginable consequences for the Jackson School </w:t>
            </w:r>
            <w:r>
              <w:rPr>
                <w:sz w:val="20"/>
                <w:szCs w:val="20"/>
              </w:rPr>
              <w:t xml:space="preserve">District. Our district has already cut 214 positions including administration, made cuts to sports, coaches and extra-curriculars, reduced AP offerings and HS electives, and are unable to properly maintain our buildings. The Tentative Budget introduced in </w:t>
            </w:r>
            <w:r>
              <w:rPr>
                <w:sz w:val="20"/>
                <w:szCs w:val="20"/>
              </w:rPr>
              <w:t>March 2024 was based on the hope that we could secure a $30 million loan to be able to support our students.</w:t>
            </w:r>
          </w:p>
          <w:p w:rsidR="00E62267" w:rsidRDefault="00E74AC7">
            <w:pPr>
              <w:spacing w:after="100"/>
              <w:rPr>
                <w:sz w:val="20"/>
                <w:szCs w:val="20"/>
              </w:rPr>
            </w:pPr>
            <w:r>
              <w:rPr>
                <w:b/>
                <w:sz w:val="20"/>
                <w:szCs w:val="20"/>
              </w:rPr>
              <w:t>If we aren’t going to have our aid restored, we at least need the ability to borrow this $30 million to support our students.</w:t>
            </w:r>
            <w:r>
              <w:rPr>
                <w:sz w:val="20"/>
                <w:szCs w:val="20"/>
              </w:rPr>
              <w:t xml:space="preserve"> We have lost so much </w:t>
            </w:r>
            <w:r>
              <w:rPr>
                <w:sz w:val="20"/>
                <w:szCs w:val="20"/>
              </w:rPr>
              <w:t xml:space="preserve">already and we cannot withstand $30 million more in budget cuts. </w:t>
            </w:r>
          </w:p>
          <w:p w:rsidR="00E62267" w:rsidRDefault="00E74AC7">
            <w:pPr>
              <w:spacing w:after="100"/>
              <w:rPr>
                <w:sz w:val="20"/>
                <w:szCs w:val="20"/>
              </w:rPr>
            </w:pPr>
            <w:r>
              <w:rPr>
                <w:sz w:val="20"/>
                <w:szCs w:val="20"/>
              </w:rPr>
              <w:t>We are fiscally sound. We do not have a spending problem - we have a REVENUE problem. Why should our students have fewer programs, services, athletics, co-curriculars and opportunities?</w:t>
            </w:r>
          </w:p>
          <w:p w:rsidR="00E62267" w:rsidRDefault="00E74AC7">
            <w:pPr>
              <w:spacing w:after="100"/>
              <w:rPr>
                <w:sz w:val="20"/>
                <w:szCs w:val="20"/>
              </w:rPr>
            </w:pPr>
            <w:r>
              <w:rPr>
                <w:b/>
                <w:sz w:val="20"/>
                <w:szCs w:val="20"/>
              </w:rPr>
              <w:t>I re</w:t>
            </w:r>
            <w:r>
              <w:rPr>
                <w:b/>
                <w:sz w:val="20"/>
                <w:szCs w:val="20"/>
              </w:rPr>
              <w:t>spectfully ask that you save us from the fiscal cliff we are about to go over.</w:t>
            </w:r>
            <w:r>
              <w:rPr>
                <w:sz w:val="20"/>
                <w:szCs w:val="20"/>
              </w:rPr>
              <w:t xml:space="preserve"> </w:t>
            </w:r>
          </w:p>
          <w:p w:rsidR="00E62267" w:rsidRDefault="00E74AC7">
            <w:pPr>
              <w:spacing w:after="100"/>
              <w:rPr>
                <w:b/>
                <w:color w:val="CC0000"/>
              </w:rPr>
            </w:pPr>
            <w:r>
              <w:rPr>
                <w:sz w:val="20"/>
                <w:szCs w:val="20"/>
              </w:rPr>
              <w:t xml:space="preserve">Please consider visiting the </w:t>
            </w:r>
            <w:hyperlink r:id="rId8">
              <w:r>
                <w:rPr>
                  <w:color w:val="1155CC"/>
                  <w:sz w:val="20"/>
                  <w:szCs w:val="20"/>
                  <w:u w:val="single"/>
                </w:rPr>
                <w:t>Jackson School District Budget and Financial Page</w:t>
              </w:r>
            </w:hyperlink>
            <w:r>
              <w:rPr>
                <w:sz w:val="20"/>
                <w:szCs w:val="20"/>
              </w:rPr>
              <w:t xml:space="preserve"> to learn more about our unique situation.</w:t>
            </w:r>
          </w:p>
        </w:tc>
        <w:tc>
          <w:tcPr>
            <w:tcW w:w="3135" w:type="dxa"/>
            <w:shd w:val="clear" w:color="auto" w:fill="auto"/>
            <w:tcMar>
              <w:top w:w="100" w:type="dxa"/>
              <w:left w:w="100" w:type="dxa"/>
              <w:bottom w:w="100" w:type="dxa"/>
              <w:right w:w="100" w:type="dxa"/>
            </w:tcMar>
          </w:tcPr>
          <w:p w:rsidR="00E62267" w:rsidRDefault="00E74AC7">
            <w:pPr>
              <w:widowControl w:val="0"/>
              <w:spacing w:line="240" w:lineRule="auto"/>
              <w:jc w:val="center"/>
              <w:rPr>
                <w:b/>
                <w:color w:val="CC0000"/>
              </w:rPr>
            </w:pPr>
            <w:r>
              <w:rPr>
                <w:b/>
                <w:color w:val="CC0000"/>
              </w:rPr>
              <w:t>EMAIL ADDRESSES</w:t>
            </w:r>
          </w:p>
          <w:p w:rsidR="00E62267" w:rsidRDefault="00E62267">
            <w:pPr>
              <w:widowControl w:val="0"/>
              <w:spacing w:line="240" w:lineRule="auto"/>
              <w:jc w:val="center"/>
              <w:rPr>
                <w:b/>
                <w:color w:val="CC0000"/>
              </w:rPr>
            </w:pPr>
          </w:p>
          <w:p w:rsidR="00E62267" w:rsidRDefault="00E74AC7">
            <w:pPr>
              <w:widowControl w:val="0"/>
              <w:spacing w:line="240" w:lineRule="auto"/>
              <w:jc w:val="center"/>
              <w:rPr>
                <w:b/>
                <w:color w:val="CC0000"/>
              </w:rPr>
            </w:pPr>
            <w:r>
              <w:rPr>
                <w:b/>
                <w:color w:val="CC0000"/>
              </w:rPr>
              <w:t>Copy and Paste</w:t>
            </w:r>
          </w:p>
          <w:p w:rsidR="00E62267" w:rsidRDefault="00E74AC7">
            <w:pPr>
              <w:widowControl w:val="0"/>
              <w:spacing w:line="240" w:lineRule="auto"/>
              <w:jc w:val="center"/>
              <w:rPr>
                <w:b/>
                <w:color w:val="CC0000"/>
              </w:rPr>
            </w:pPr>
            <w:r>
              <w:rPr>
                <w:b/>
                <w:color w:val="CC0000"/>
              </w:rPr>
              <w:t>Governor Murphy and the Senate and Assembly Budget and Education Committees</w:t>
            </w:r>
          </w:p>
          <w:p w:rsidR="00E62267" w:rsidRDefault="00E62267">
            <w:pPr>
              <w:widowControl w:val="0"/>
              <w:spacing w:line="240" w:lineRule="auto"/>
              <w:rPr>
                <w:b/>
                <w:color w:val="CC0000"/>
              </w:rPr>
            </w:pPr>
          </w:p>
          <w:p w:rsidR="00E62267" w:rsidRDefault="00E74AC7">
            <w:pPr>
              <w:widowControl w:val="0"/>
              <w:spacing w:line="240" w:lineRule="auto"/>
              <w:rPr>
                <w:color w:val="FF0000"/>
                <w:sz w:val="20"/>
                <w:szCs w:val="20"/>
              </w:rPr>
            </w:pPr>
            <w:hyperlink r:id="rId9">
              <w:r>
                <w:rPr>
                  <w:color w:val="1155CC"/>
                  <w:sz w:val="20"/>
                  <w:szCs w:val="20"/>
                  <w:u w:val="single"/>
                </w:rPr>
                <w:t>constituent.relations@nj.gov</w:t>
              </w:r>
            </w:hyperlink>
          </w:p>
          <w:p w:rsidR="00E62267" w:rsidRDefault="00E74AC7">
            <w:pPr>
              <w:widowControl w:val="0"/>
              <w:spacing w:line="240" w:lineRule="auto"/>
              <w:rPr>
                <w:sz w:val="20"/>
                <w:szCs w:val="20"/>
              </w:rPr>
            </w:pPr>
            <w:hyperlink r:id="rId10">
              <w:r>
                <w:rPr>
                  <w:color w:val="1155CC"/>
                  <w:sz w:val="20"/>
                  <w:szCs w:val="20"/>
                  <w:u w:val="single"/>
                </w:rPr>
                <w:t>SenAmato@njleg.org</w:t>
              </w:r>
            </w:hyperlink>
          </w:p>
          <w:p w:rsidR="00E62267" w:rsidRDefault="00E74AC7">
            <w:pPr>
              <w:widowControl w:val="0"/>
              <w:spacing w:line="240" w:lineRule="auto"/>
              <w:rPr>
                <w:sz w:val="20"/>
                <w:szCs w:val="20"/>
                <w:highlight w:val="white"/>
              </w:rPr>
            </w:pPr>
            <w:hyperlink r:id="rId11">
              <w:r>
                <w:rPr>
                  <w:color w:val="1155CC"/>
                  <w:sz w:val="20"/>
                  <w:szCs w:val="20"/>
                  <w:highlight w:val="white"/>
                  <w:u w:val="single"/>
                </w:rPr>
                <w:t>SenBurgess@njleg.org</w:t>
              </w:r>
            </w:hyperlink>
          </w:p>
          <w:p w:rsidR="00E62267" w:rsidRDefault="00E74AC7">
            <w:pPr>
              <w:widowControl w:val="0"/>
              <w:spacing w:line="240" w:lineRule="auto"/>
              <w:rPr>
                <w:sz w:val="20"/>
                <w:szCs w:val="20"/>
                <w:highlight w:val="white"/>
              </w:rPr>
            </w:pPr>
            <w:hyperlink r:id="rId12">
              <w:r>
                <w:rPr>
                  <w:color w:val="1155CC"/>
                  <w:sz w:val="20"/>
                  <w:szCs w:val="20"/>
                  <w:highlight w:val="white"/>
                  <w:u w:val="single"/>
                </w:rPr>
                <w:t>Senburzichelli@njleg.org</w:t>
              </w:r>
            </w:hyperlink>
          </w:p>
          <w:p w:rsidR="00E62267" w:rsidRDefault="00E74AC7">
            <w:pPr>
              <w:widowControl w:val="0"/>
              <w:spacing w:line="240" w:lineRule="auto"/>
              <w:rPr>
                <w:sz w:val="20"/>
                <w:szCs w:val="20"/>
                <w:highlight w:val="white"/>
              </w:rPr>
            </w:pPr>
            <w:hyperlink r:id="rId13">
              <w:r>
                <w:rPr>
                  <w:color w:val="1155CC"/>
                  <w:sz w:val="20"/>
                  <w:szCs w:val="20"/>
                  <w:highlight w:val="white"/>
                  <w:u w:val="single"/>
                </w:rPr>
                <w:t>SenCruzperez@njleg.org</w:t>
              </w:r>
            </w:hyperlink>
          </w:p>
          <w:p w:rsidR="00E62267" w:rsidRDefault="00E74AC7">
            <w:pPr>
              <w:widowControl w:val="0"/>
              <w:spacing w:line="240" w:lineRule="auto"/>
              <w:rPr>
                <w:sz w:val="20"/>
                <w:szCs w:val="20"/>
                <w:highlight w:val="white"/>
              </w:rPr>
            </w:pPr>
            <w:hyperlink r:id="rId14">
              <w:r>
                <w:rPr>
                  <w:color w:val="1155CC"/>
                  <w:sz w:val="20"/>
                  <w:szCs w:val="20"/>
                  <w:highlight w:val="white"/>
                  <w:u w:val="single"/>
                </w:rPr>
                <w:t>SenDiegnan@njleg.org</w:t>
              </w:r>
            </w:hyperlink>
          </w:p>
          <w:p w:rsidR="00E62267" w:rsidRDefault="00E74AC7">
            <w:pPr>
              <w:widowControl w:val="0"/>
              <w:spacing w:line="240" w:lineRule="auto"/>
              <w:rPr>
                <w:sz w:val="20"/>
                <w:szCs w:val="20"/>
                <w:highlight w:val="white"/>
              </w:rPr>
            </w:pPr>
            <w:hyperlink r:id="rId15">
              <w:r>
                <w:rPr>
                  <w:color w:val="1155CC"/>
                  <w:sz w:val="20"/>
                  <w:szCs w:val="20"/>
                  <w:highlight w:val="white"/>
                  <w:u w:val="single"/>
                </w:rPr>
                <w:t>SenJohnson@njleg.org</w:t>
              </w:r>
            </w:hyperlink>
          </w:p>
          <w:p w:rsidR="00E62267" w:rsidRDefault="00E74AC7">
            <w:pPr>
              <w:widowControl w:val="0"/>
              <w:spacing w:line="240" w:lineRule="auto"/>
              <w:rPr>
                <w:sz w:val="20"/>
                <w:szCs w:val="20"/>
                <w:highlight w:val="white"/>
              </w:rPr>
            </w:pPr>
            <w:hyperlink r:id="rId16">
              <w:r>
                <w:rPr>
                  <w:color w:val="1155CC"/>
                  <w:sz w:val="20"/>
                  <w:szCs w:val="20"/>
                  <w:highlight w:val="white"/>
                  <w:u w:val="single"/>
                </w:rPr>
                <w:t>SenOscanlon@njleg.org</w:t>
              </w:r>
            </w:hyperlink>
          </w:p>
          <w:p w:rsidR="00E62267" w:rsidRDefault="00E74AC7">
            <w:pPr>
              <w:widowControl w:val="0"/>
              <w:spacing w:line="240" w:lineRule="auto"/>
              <w:rPr>
                <w:sz w:val="20"/>
                <w:szCs w:val="20"/>
                <w:highlight w:val="white"/>
              </w:rPr>
            </w:pPr>
            <w:hyperlink r:id="rId17">
              <w:r>
                <w:rPr>
                  <w:color w:val="1155CC"/>
                  <w:sz w:val="20"/>
                  <w:szCs w:val="20"/>
                  <w:highlight w:val="white"/>
                  <w:u w:val="single"/>
                </w:rPr>
                <w:t>SenRuiz@njleg.org</w:t>
              </w:r>
            </w:hyperlink>
          </w:p>
          <w:p w:rsidR="00E62267" w:rsidRDefault="00E74AC7">
            <w:pPr>
              <w:widowControl w:val="0"/>
              <w:spacing w:line="240" w:lineRule="auto"/>
              <w:rPr>
                <w:sz w:val="20"/>
                <w:szCs w:val="20"/>
                <w:highlight w:val="white"/>
              </w:rPr>
            </w:pPr>
            <w:hyperlink r:id="rId18">
              <w:r>
                <w:rPr>
                  <w:color w:val="1155CC"/>
                  <w:sz w:val="20"/>
                  <w:szCs w:val="20"/>
                  <w:highlight w:val="white"/>
                  <w:u w:val="single"/>
                </w:rPr>
                <w:t>SenSteinhardt@njleg.org</w:t>
              </w:r>
            </w:hyperlink>
          </w:p>
          <w:p w:rsidR="00E62267" w:rsidRDefault="00E74AC7">
            <w:pPr>
              <w:widowControl w:val="0"/>
              <w:spacing w:line="240" w:lineRule="auto"/>
              <w:rPr>
                <w:sz w:val="20"/>
                <w:szCs w:val="20"/>
                <w:highlight w:val="white"/>
              </w:rPr>
            </w:pPr>
            <w:hyperlink r:id="rId19">
              <w:r>
                <w:rPr>
                  <w:color w:val="1155CC"/>
                  <w:sz w:val="20"/>
                  <w:szCs w:val="20"/>
                  <w:highlight w:val="white"/>
                  <w:u w:val="single"/>
                </w:rPr>
                <w:t>SenTesta@njleg.org</w:t>
              </w:r>
            </w:hyperlink>
          </w:p>
          <w:p w:rsidR="00E62267" w:rsidRDefault="00E74AC7">
            <w:pPr>
              <w:widowControl w:val="0"/>
              <w:spacing w:line="240" w:lineRule="auto"/>
              <w:rPr>
                <w:sz w:val="20"/>
                <w:szCs w:val="20"/>
                <w:highlight w:val="white"/>
              </w:rPr>
            </w:pPr>
            <w:hyperlink r:id="rId20">
              <w:r>
                <w:rPr>
                  <w:color w:val="1155CC"/>
                  <w:sz w:val="20"/>
                  <w:szCs w:val="20"/>
                  <w:highlight w:val="white"/>
                  <w:u w:val="single"/>
                </w:rPr>
                <w:t>SenZwicker@njleg.org</w:t>
              </w:r>
            </w:hyperlink>
          </w:p>
          <w:p w:rsidR="00E62267" w:rsidRDefault="00E74AC7">
            <w:pPr>
              <w:widowControl w:val="0"/>
              <w:spacing w:line="240" w:lineRule="auto"/>
              <w:rPr>
                <w:sz w:val="20"/>
                <w:szCs w:val="20"/>
                <w:highlight w:val="white"/>
              </w:rPr>
            </w:pPr>
            <w:hyperlink r:id="rId21">
              <w:r>
                <w:rPr>
                  <w:color w:val="1155CC"/>
                  <w:sz w:val="20"/>
                  <w:szCs w:val="20"/>
                  <w:highlight w:val="white"/>
                  <w:u w:val="single"/>
                </w:rPr>
                <w:t>SenGopal@njleg</w:t>
              </w:r>
              <w:r>
                <w:rPr>
                  <w:color w:val="1155CC"/>
                  <w:sz w:val="20"/>
                  <w:szCs w:val="20"/>
                  <w:highlight w:val="white"/>
                  <w:u w:val="single"/>
                </w:rPr>
                <w:t>.org</w:t>
              </w:r>
            </w:hyperlink>
          </w:p>
          <w:p w:rsidR="00E62267" w:rsidRDefault="00E74AC7">
            <w:pPr>
              <w:widowControl w:val="0"/>
              <w:spacing w:line="240" w:lineRule="auto"/>
              <w:rPr>
                <w:sz w:val="20"/>
                <w:szCs w:val="20"/>
                <w:highlight w:val="white"/>
              </w:rPr>
            </w:pPr>
            <w:hyperlink r:id="rId22">
              <w:r>
                <w:rPr>
                  <w:color w:val="1155CC"/>
                  <w:sz w:val="20"/>
                  <w:szCs w:val="20"/>
                  <w:highlight w:val="white"/>
                  <w:u w:val="single"/>
                </w:rPr>
                <w:t>SenTurner@njleg.org</w:t>
              </w:r>
            </w:hyperlink>
          </w:p>
          <w:p w:rsidR="00E62267" w:rsidRDefault="00E74AC7">
            <w:pPr>
              <w:widowControl w:val="0"/>
              <w:spacing w:line="240" w:lineRule="auto"/>
              <w:rPr>
                <w:sz w:val="20"/>
                <w:szCs w:val="20"/>
                <w:highlight w:val="white"/>
              </w:rPr>
            </w:pPr>
            <w:hyperlink r:id="rId23">
              <w:r>
                <w:rPr>
                  <w:color w:val="1155CC"/>
                  <w:sz w:val="20"/>
                  <w:szCs w:val="20"/>
                  <w:highlight w:val="white"/>
                  <w:u w:val="single"/>
                </w:rPr>
                <w:t>SenCorrado@njleg.org</w:t>
              </w:r>
            </w:hyperlink>
          </w:p>
          <w:p w:rsidR="00E62267" w:rsidRDefault="00E74AC7">
            <w:pPr>
              <w:widowControl w:val="0"/>
              <w:spacing w:line="240" w:lineRule="auto"/>
              <w:rPr>
                <w:sz w:val="20"/>
                <w:szCs w:val="20"/>
                <w:highlight w:val="white"/>
              </w:rPr>
            </w:pPr>
            <w:hyperlink r:id="rId24">
              <w:r>
                <w:rPr>
                  <w:color w:val="1155CC"/>
                  <w:sz w:val="20"/>
                  <w:szCs w:val="20"/>
                  <w:highlight w:val="white"/>
                  <w:u w:val="single"/>
                </w:rPr>
                <w:t>SenHenry@njleg.org</w:t>
              </w:r>
            </w:hyperlink>
          </w:p>
          <w:p w:rsidR="00E62267" w:rsidRDefault="00E74AC7">
            <w:pPr>
              <w:widowControl w:val="0"/>
              <w:spacing w:line="240" w:lineRule="auto"/>
              <w:rPr>
                <w:sz w:val="20"/>
                <w:szCs w:val="20"/>
                <w:highlight w:val="white"/>
              </w:rPr>
            </w:pPr>
            <w:hyperlink r:id="rId25">
              <w:r>
                <w:rPr>
                  <w:color w:val="1155CC"/>
                  <w:sz w:val="20"/>
                  <w:szCs w:val="20"/>
                  <w:highlight w:val="white"/>
                  <w:u w:val="single"/>
                </w:rPr>
                <w:t>SenMc</w:t>
              </w:r>
              <w:r>
                <w:rPr>
                  <w:color w:val="1155CC"/>
                  <w:sz w:val="20"/>
                  <w:szCs w:val="20"/>
                  <w:highlight w:val="white"/>
                  <w:u w:val="single"/>
                </w:rPr>
                <w:t>knight@njleg.org</w:t>
              </w:r>
            </w:hyperlink>
          </w:p>
          <w:p w:rsidR="00E62267" w:rsidRDefault="00E74AC7">
            <w:pPr>
              <w:widowControl w:val="0"/>
              <w:spacing w:line="240" w:lineRule="auto"/>
              <w:rPr>
                <w:sz w:val="20"/>
                <w:szCs w:val="20"/>
                <w:highlight w:val="white"/>
              </w:rPr>
            </w:pPr>
            <w:hyperlink r:id="rId26">
              <w:r>
                <w:rPr>
                  <w:color w:val="1155CC"/>
                  <w:sz w:val="20"/>
                  <w:szCs w:val="20"/>
                  <w:highlight w:val="white"/>
                  <w:u w:val="single"/>
                </w:rPr>
                <w:t>AswPintorMarin@njleg.org</w:t>
              </w:r>
            </w:hyperlink>
          </w:p>
          <w:p w:rsidR="00E62267" w:rsidRDefault="00E74AC7">
            <w:pPr>
              <w:widowControl w:val="0"/>
              <w:spacing w:line="240" w:lineRule="auto"/>
              <w:rPr>
                <w:sz w:val="20"/>
                <w:szCs w:val="20"/>
                <w:highlight w:val="white"/>
              </w:rPr>
            </w:pPr>
            <w:hyperlink r:id="rId27">
              <w:r>
                <w:rPr>
                  <w:color w:val="1155CC"/>
                  <w:sz w:val="20"/>
                  <w:szCs w:val="20"/>
                  <w:highlight w:val="white"/>
                  <w:u w:val="single"/>
                </w:rPr>
                <w:t>AsmBarlas@njleg.org</w:t>
              </w:r>
            </w:hyperlink>
          </w:p>
          <w:p w:rsidR="00E62267" w:rsidRDefault="00E74AC7">
            <w:pPr>
              <w:widowControl w:val="0"/>
              <w:spacing w:line="240" w:lineRule="auto"/>
              <w:rPr>
                <w:sz w:val="20"/>
                <w:szCs w:val="20"/>
                <w:highlight w:val="white"/>
              </w:rPr>
            </w:pPr>
            <w:hyperlink r:id="rId28">
              <w:r>
                <w:rPr>
                  <w:color w:val="1155CC"/>
                  <w:sz w:val="20"/>
                  <w:szCs w:val="20"/>
                  <w:highlight w:val="white"/>
                  <w:u w:val="single"/>
                </w:rPr>
                <w:t>AsmConaway@njleg.org</w:t>
              </w:r>
            </w:hyperlink>
          </w:p>
          <w:p w:rsidR="00E62267" w:rsidRDefault="00E74AC7">
            <w:pPr>
              <w:widowControl w:val="0"/>
              <w:spacing w:line="240" w:lineRule="auto"/>
              <w:rPr>
                <w:sz w:val="20"/>
                <w:szCs w:val="20"/>
                <w:highlight w:val="white"/>
              </w:rPr>
            </w:pPr>
            <w:hyperlink r:id="rId29">
              <w:r>
                <w:rPr>
                  <w:color w:val="1155CC"/>
                  <w:sz w:val="20"/>
                  <w:szCs w:val="20"/>
                  <w:highlight w:val="white"/>
                  <w:u w:val="single"/>
                </w:rPr>
                <w:t>AswDunn@njleg.org</w:t>
              </w:r>
            </w:hyperlink>
          </w:p>
          <w:p w:rsidR="00E62267" w:rsidRDefault="00E74AC7">
            <w:pPr>
              <w:widowControl w:val="0"/>
              <w:spacing w:line="240" w:lineRule="auto"/>
              <w:rPr>
                <w:sz w:val="20"/>
                <w:szCs w:val="20"/>
                <w:highlight w:val="white"/>
              </w:rPr>
            </w:pPr>
            <w:hyperlink r:id="rId30">
              <w:r>
                <w:rPr>
                  <w:color w:val="1155CC"/>
                  <w:sz w:val="20"/>
                  <w:szCs w:val="20"/>
                  <w:highlight w:val="white"/>
                  <w:u w:val="single"/>
                </w:rPr>
                <w:t>AsmFrieman@njleg.org</w:t>
              </w:r>
            </w:hyperlink>
          </w:p>
          <w:p w:rsidR="00E62267" w:rsidRDefault="00E74AC7">
            <w:pPr>
              <w:widowControl w:val="0"/>
              <w:spacing w:line="240" w:lineRule="auto"/>
              <w:rPr>
                <w:sz w:val="20"/>
                <w:szCs w:val="20"/>
                <w:highlight w:val="white"/>
              </w:rPr>
            </w:pPr>
            <w:hyperlink r:id="rId31">
              <w:r>
                <w:rPr>
                  <w:color w:val="1155CC"/>
                  <w:sz w:val="20"/>
                  <w:szCs w:val="20"/>
                  <w:highlight w:val="white"/>
                  <w:u w:val="single"/>
                </w:rPr>
                <w:t>AswMurphy@njleg.org</w:t>
              </w:r>
            </w:hyperlink>
          </w:p>
          <w:p w:rsidR="00E62267" w:rsidRDefault="00E74AC7">
            <w:pPr>
              <w:widowControl w:val="0"/>
              <w:spacing w:line="240" w:lineRule="auto"/>
              <w:rPr>
                <w:sz w:val="20"/>
                <w:szCs w:val="20"/>
                <w:highlight w:val="white"/>
              </w:rPr>
            </w:pPr>
            <w:hyperlink r:id="rId32">
              <w:r>
                <w:rPr>
                  <w:color w:val="1155CC"/>
                  <w:sz w:val="20"/>
                  <w:szCs w:val="20"/>
                  <w:highlight w:val="white"/>
                  <w:u w:val="single"/>
                </w:rPr>
                <w:t>AswPark@njleg.org</w:t>
              </w:r>
            </w:hyperlink>
          </w:p>
          <w:p w:rsidR="00E62267" w:rsidRDefault="00E74AC7">
            <w:pPr>
              <w:widowControl w:val="0"/>
              <w:spacing w:line="240" w:lineRule="auto"/>
              <w:rPr>
                <w:sz w:val="20"/>
                <w:szCs w:val="20"/>
                <w:highlight w:val="white"/>
              </w:rPr>
            </w:pPr>
            <w:hyperlink r:id="rId33">
              <w:r>
                <w:rPr>
                  <w:color w:val="1155CC"/>
                  <w:sz w:val="20"/>
                  <w:szCs w:val="20"/>
                  <w:highlight w:val="white"/>
                  <w:u w:val="single"/>
                </w:rPr>
                <w:t>AswReynoldsJackson@njleg.org</w:t>
              </w:r>
            </w:hyperlink>
          </w:p>
          <w:p w:rsidR="00E62267" w:rsidRDefault="00E74AC7">
            <w:pPr>
              <w:widowControl w:val="0"/>
              <w:spacing w:line="240" w:lineRule="auto"/>
              <w:rPr>
                <w:sz w:val="20"/>
                <w:szCs w:val="20"/>
                <w:highlight w:val="white"/>
              </w:rPr>
            </w:pPr>
            <w:hyperlink r:id="rId34">
              <w:r>
                <w:rPr>
                  <w:color w:val="1155CC"/>
                  <w:sz w:val="20"/>
                  <w:szCs w:val="20"/>
                  <w:highlight w:val="white"/>
                  <w:u w:val="single"/>
                </w:rPr>
                <w:t>AsmRodriguez@njleg.org</w:t>
              </w:r>
            </w:hyperlink>
          </w:p>
          <w:p w:rsidR="00E62267" w:rsidRDefault="00E74AC7">
            <w:pPr>
              <w:widowControl w:val="0"/>
              <w:spacing w:line="240" w:lineRule="auto"/>
              <w:rPr>
                <w:sz w:val="20"/>
                <w:szCs w:val="20"/>
                <w:highlight w:val="white"/>
              </w:rPr>
            </w:pPr>
            <w:hyperlink r:id="rId35">
              <w:r>
                <w:rPr>
                  <w:color w:val="1155CC"/>
                  <w:sz w:val="20"/>
                  <w:szCs w:val="20"/>
                  <w:highlight w:val="white"/>
                  <w:u w:val="single"/>
                </w:rPr>
                <w:t>AsmRumpf@njleg.org</w:t>
              </w:r>
            </w:hyperlink>
          </w:p>
          <w:p w:rsidR="00E62267" w:rsidRDefault="00E74AC7">
            <w:pPr>
              <w:widowControl w:val="0"/>
              <w:spacing w:line="240" w:lineRule="auto"/>
              <w:rPr>
                <w:sz w:val="20"/>
                <w:szCs w:val="20"/>
                <w:highlight w:val="white"/>
              </w:rPr>
            </w:pPr>
            <w:hyperlink r:id="rId36">
              <w:r>
                <w:rPr>
                  <w:color w:val="1155CC"/>
                  <w:sz w:val="20"/>
                  <w:szCs w:val="20"/>
                  <w:highlight w:val="white"/>
                  <w:u w:val="single"/>
                </w:rPr>
                <w:t>AsmScharfenberger@njleg.org</w:t>
              </w:r>
            </w:hyperlink>
          </w:p>
          <w:p w:rsidR="00E62267" w:rsidRDefault="00E74AC7">
            <w:pPr>
              <w:widowControl w:val="0"/>
              <w:spacing w:line="240" w:lineRule="auto"/>
              <w:rPr>
                <w:sz w:val="20"/>
                <w:szCs w:val="20"/>
                <w:highlight w:val="white"/>
              </w:rPr>
            </w:pPr>
            <w:hyperlink r:id="rId37">
              <w:r>
                <w:rPr>
                  <w:color w:val="1155CC"/>
                  <w:sz w:val="20"/>
                  <w:szCs w:val="20"/>
                  <w:highlight w:val="white"/>
                  <w:u w:val="single"/>
                </w:rPr>
                <w:t>AsmVenezia@njleg.org</w:t>
              </w:r>
            </w:hyperlink>
          </w:p>
          <w:p w:rsidR="00E62267" w:rsidRDefault="00E74AC7">
            <w:pPr>
              <w:widowControl w:val="0"/>
              <w:spacing w:line="240" w:lineRule="auto"/>
              <w:rPr>
                <w:sz w:val="20"/>
                <w:szCs w:val="20"/>
                <w:highlight w:val="white"/>
              </w:rPr>
            </w:pPr>
            <w:hyperlink r:id="rId38">
              <w:r>
                <w:rPr>
                  <w:color w:val="1155CC"/>
                  <w:sz w:val="20"/>
                  <w:szCs w:val="20"/>
                  <w:highlight w:val="white"/>
                  <w:u w:val="single"/>
                </w:rPr>
                <w:t>AswLampitt@njleg.org</w:t>
              </w:r>
            </w:hyperlink>
          </w:p>
          <w:p w:rsidR="00E62267" w:rsidRDefault="00E74AC7">
            <w:pPr>
              <w:widowControl w:val="0"/>
              <w:spacing w:line="240" w:lineRule="auto"/>
              <w:rPr>
                <w:sz w:val="20"/>
                <w:szCs w:val="20"/>
                <w:highlight w:val="white"/>
              </w:rPr>
            </w:pPr>
            <w:hyperlink r:id="rId39">
              <w:r>
                <w:rPr>
                  <w:color w:val="1155CC"/>
                  <w:sz w:val="20"/>
                  <w:szCs w:val="20"/>
                  <w:highlight w:val="white"/>
                  <w:u w:val="single"/>
                </w:rPr>
                <w:t>AsmStanley@njleg.org</w:t>
              </w:r>
            </w:hyperlink>
          </w:p>
          <w:p w:rsidR="00E62267" w:rsidRDefault="00E74AC7">
            <w:pPr>
              <w:widowControl w:val="0"/>
              <w:spacing w:line="240" w:lineRule="auto"/>
              <w:rPr>
                <w:sz w:val="20"/>
                <w:szCs w:val="20"/>
                <w:highlight w:val="white"/>
              </w:rPr>
            </w:pPr>
            <w:hyperlink r:id="rId40">
              <w:r>
                <w:rPr>
                  <w:color w:val="1155CC"/>
                  <w:sz w:val="20"/>
                  <w:szCs w:val="20"/>
                  <w:highlight w:val="white"/>
                  <w:u w:val="single"/>
                </w:rPr>
                <w:t>AswBagolie@njleg.org</w:t>
              </w:r>
            </w:hyperlink>
          </w:p>
          <w:p w:rsidR="00E62267" w:rsidRDefault="00E74AC7">
            <w:pPr>
              <w:widowControl w:val="0"/>
              <w:spacing w:line="240" w:lineRule="auto"/>
              <w:rPr>
                <w:sz w:val="20"/>
                <w:szCs w:val="20"/>
                <w:highlight w:val="white"/>
              </w:rPr>
            </w:pPr>
            <w:hyperlink r:id="rId41">
              <w:r>
                <w:rPr>
                  <w:color w:val="1155CC"/>
                  <w:sz w:val="20"/>
                  <w:szCs w:val="20"/>
                  <w:highlight w:val="white"/>
                  <w:u w:val="single"/>
                </w:rPr>
                <w:t>AswFantasia@njleg.org</w:t>
              </w:r>
            </w:hyperlink>
          </w:p>
          <w:p w:rsidR="00E62267" w:rsidRDefault="00E74AC7">
            <w:pPr>
              <w:widowControl w:val="0"/>
              <w:spacing w:line="240" w:lineRule="auto"/>
              <w:rPr>
                <w:sz w:val="20"/>
                <w:szCs w:val="20"/>
                <w:highlight w:val="white"/>
              </w:rPr>
            </w:pPr>
            <w:hyperlink r:id="rId42">
              <w:r>
                <w:rPr>
                  <w:color w:val="1155CC"/>
                  <w:sz w:val="20"/>
                  <w:szCs w:val="20"/>
                  <w:highlight w:val="white"/>
                  <w:u w:val="single"/>
                </w:rPr>
                <w:t>AswMatsikoudis@njleg.org</w:t>
              </w:r>
            </w:hyperlink>
          </w:p>
          <w:p w:rsidR="00E62267" w:rsidRDefault="00E74AC7">
            <w:pPr>
              <w:widowControl w:val="0"/>
              <w:spacing w:line="240" w:lineRule="auto"/>
              <w:rPr>
                <w:sz w:val="20"/>
                <w:szCs w:val="20"/>
                <w:highlight w:val="white"/>
              </w:rPr>
            </w:pPr>
            <w:hyperlink r:id="rId43">
              <w:r>
                <w:rPr>
                  <w:color w:val="1155CC"/>
                  <w:sz w:val="20"/>
                  <w:szCs w:val="20"/>
                  <w:highlight w:val="white"/>
                  <w:u w:val="single"/>
                </w:rPr>
                <w:t>AswMorales@njleg.org</w:t>
              </w:r>
            </w:hyperlink>
          </w:p>
          <w:p w:rsidR="00E62267" w:rsidRDefault="00E74AC7">
            <w:pPr>
              <w:widowControl w:val="0"/>
              <w:spacing w:line="240" w:lineRule="auto"/>
              <w:rPr>
                <w:sz w:val="20"/>
                <w:szCs w:val="20"/>
                <w:highlight w:val="white"/>
              </w:rPr>
            </w:pPr>
            <w:hyperlink r:id="rId44">
              <w:r>
                <w:rPr>
                  <w:color w:val="1155CC"/>
                  <w:sz w:val="20"/>
                  <w:szCs w:val="20"/>
                  <w:highlight w:val="white"/>
                  <w:u w:val="single"/>
                </w:rPr>
                <w:t>AsmSchnall@njleg.org</w:t>
              </w:r>
            </w:hyperlink>
          </w:p>
          <w:p w:rsidR="00E62267" w:rsidRDefault="00E74AC7">
            <w:pPr>
              <w:widowControl w:val="0"/>
              <w:spacing w:line="240" w:lineRule="auto"/>
              <w:rPr>
                <w:sz w:val="20"/>
                <w:szCs w:val="20"/>
                <w:highlight w:val="white"/>
              </w:rPr>
            </w:pPr>
            <w:hyperlink r:id="rId45">
              <w:r>
                <w:rPr>
                  <w:color w:val="1155CC"/>
                  <w:sz w:val="20"/>
                  <w:szCs w:val="20"/>
                  <w:highlight w:val="white"/>
                  <w:u w:val="single"/>
                </w:rPr>
                <w:t>AsmSimonsen@njleg.org</w:t>
              </w:r>
            </w:hyperlink>
          </w:p>
          <w:p w:rsidR="00E62267" w:rsidRDefault="00E74AC7">
            <w:pPr>
              <w:widowControl w:val="0"/>
              <w:spacing w:line="240" w:lineRule="auto"/>
              <w:rPr>
                <w:b/>
                <w:color w:val="CC0000"/>
                <w:sz w:val="20"/>
                <w:szCs w:val="20"/>
              </w:rPr>
            </w:pPr>
            <w:hyperlink r:id="rId46">
              <w:r>
                <w:rPr>
                  <w:color w:val="1155CC"/>
                  <w:sz w:val="20"/>
                  <w:szCs w:val="20"/>
                  <w:highlight w:val="white"/>
                  <w:u w:val="single"/>
                </w:rPr>
                <w:t>AswSwain@njleg.org</w:t>
              </w:r>
            </w:hyperlink>
          </w:p>
        </w:tc>
        <w:tc>
          <w:tcPr>
            <w:tcW w:w="3345" w:type="dxa"/>
            <w:shd w:val="clear" w:color="auto" w:fill="auto"/>
            <w:tcMar>
              <w:top w:w="100" w:type="dxa"/>
              <w:left w:w="100" w:type="dxa"/>
              <w:bottom w:w="100" w:type="dxa"/>
              <w:right w:w="100" w:type="dxa"/>
            </w:tcMar>
          </w:tcPr>
          <w:p w:rsidR="00E62267" w:rsidRDefault="00E74AC7">
            <w:pPr>
              <w:widowControl w:val="0"/>
              <w:pBdr>
                <w:top w:val="nil"/>
                <w:left w:val="nil"/>
                <w:bottom w:val="nil"/>
                <w:right w:val="nil"/>
                <w:between w:val="nil"/>
              </w:pBdr>
              <w:spacing w:line="240" w:lineRule="auto"/>
              <w:jc w:val="center"/>
              <w:rPr>
                <w:b/>
                <w:color w:val="CC0000"/>
              </w:rPr>
            </w:pPr>
            <w:r>
              <w:rPr>
                <w:b/>
                <w:color w:val="CC0000"/>
              </w:rPr>
              <w:t>CONTACT INFO</w:t>
            </w:r>
          </w:p>
          <w:p w:rsidR="00E62267" w:rsidRDefault="00E62267">
            <w:pPr>
              <w:widowControl w:val="0"/>
              <w:spacing w:line="240" w:lineRule="auto"/>
            </w:pPr>
          </w:p>
          <w:p w:rsidR="00E62267" w:rsidRDefault="00E74AC7">
            <w:pPr>
              <w:widowControl w:val="0"/>
              <w:spacing w:line="240" w:lineRule="auto"/>
              <w:jc w:val="center"/>
              <w:rPr>
                <w:b/>
                <w:color w:val="CC0000"/>
              </w:rPr>
            </w:pPr>
            <w:r>
              <w:rPr>
                <w:b/>
                <w:color w:val="CC0000"/>
              </w:rPr>
              <w:t>To CALL or TEXT</w:t>
            </w:r>
          </w:p>
          <w:p w:rsidR="00E62267" w:rsidRDefault="00E74AC7">
            <w:pPr>
              <w:widowControl w:val="0"/>
              <w:spacing w:line="240" w:lineRule="auto"/>
              <w:jc w:val="center"/>
              <w:rPr>
                <w:b/>
                <w:color w:val="CC0000"/>
              </w:rPr>
            </w:pPr>
            <w:proofErr w:type="gramStart"/>
            <w:r>
              <w:rPr>
                <w:b/>
                <w:color w:val="CC0000"/>
              </w:rPr>
              <w:t>or  TAG</w:t>
            </w:r>
            <w:proofErr w:type="gramEnd"/>
            <w:r>
              <w:rPr>
                <w:b/>
                <w:color w:val="CC0000"/>
              </w:rPr>
              <w:t xml:space="preserve"> / POST / COMMENT </w:t>
            </w:r>
          </w:p>
          <w:p w:rsidR="00E62267" w:rsidRDefault="00E74AC7">
            <w:pPr>
              <w:widowControl w:val="0"/>
              <w:spacing w:line="240" w:lineRule="auto"/>
              <w:jc w:val="center"/>
              <w:rPr>
                <w:b/>
                <w:color w:val="CC0000"/>
              </w:rPr>
            </w:pPr>
            <w:r>
              <w:rPr>
                <w:b/>
                <w:color w:val="CC0000"/>
              </w:rPr>
              <w:t>or DM on SOCIALS</w:t>
            </w:r>
          </w:p>
          <w:p w:rsidR="00E62267" w:rsidRDefault="00E62267">
            <w:pPr>
              <w:widowControl w:val="0"/>
              <w:spacing w:line="240" w:lineRule="auto"/>
            </w:pPr>
          </w:p>
          <w:p w:rsidR="00E62267" w:rsidRDefault="00E74AC7">
            <w:pPr>
              <w:widowControl w:val="0"/>
              <w:spacing w:line="240" w:lineRule="auto"/>
              <w:jc w:val="center"/>
              <w:rPr>
                <w:b/>
              </w:rPr>
            </w:pPr>
            <w:r>
              <w:rPr>
                <w:b/>
              </w:rPr>
              <w:t>NOTE:</w:t>
            </w:r>
          </w:p>
          <w:p w:rsidR="00E62267" w:rsidRDefault="00E74AC7">
            <w:pPr>
              <w:widowControl w:val="0"/>
              <w:spacing w:line="240" w:lineRule="auto"/>
              <w:jc w:val="center"/>
              <w:rPr>
                <w:b/>
              </w:rPr>
            </w:pPr>
            <w:r>
              <w:rPr>
                <w:b/>
              </w:rPr>
              <w:t>Ability to DM, Message, Tag and Post Varies by Account</w:t>
            </w:r>
          </w:p>
          <w:p w:rsidR="00E62267" w:rsidRDefault="00E62267">
            <w:pPr>
              <w:widowControl w:val="0"/>
              <w:spacing w:line="240" w:lineRule="auto"/>
            </w:pPr>
          </w:p>
          <w:p w:rsidR="00E62267" w:rsidRDefault="00E74AC7">
            <w:pPr>
              <w:widowControl w:val="0"/>
              <w:spacing w:line="240" w:lineRule="auto"/>
              <w:jc w:val="center"/>
              <w:rPr>
                <w:b/>
                <w:color w:val="CC0000"/>
                <w:sz w:val="24"/>
                <w:szCs w:val="24"/>
              </w:rPr>
            </w:pPr>
            <w:r>
              <w:rPr>
                <w:b/>
                <w:color w:val="CC0000"/>
                <w:sz w:val="24"/>
                <w:szCs w:val="24"/>
              </w:rPr>
              <w:t>Governor Phil Murphy</w:t>
            </w:r>
          </w:p>
          <w:p w:rsidR="00E62267" w:rsidRDefault="00E74AC7">
            <w:pPr>
              <w:widowControl w:val="0"/>
              <w:spacing w:line="240" w:lineRule="auto"/>
            </w:pPr>
            <w:r>
              <w:rPr>
                <w:b/>
              </w:rPr>
              <w:t xml:space="preserve">TEXT: </w:t>
            </w:r>
            <w:r>
              <w:t xml:space="preserve">  732-605-5455</w:t>
            </w:r>
          </w:p>
          <w:p w:rsidR="00E62267" w:rsidRDefault="00E74AC7">
            <w:pPr>
              <w:widowControl w:val="0"/>
              <w:spacing w:line="240" w:lineRule="auto"/>
            </w:pPr>
            <w:r>
              <w:rPr>
                <w:b/>
              </w:rPr>
              <w:t>CALL:</w:t>
            </w:r>
            <w:r>
              <w:t xml:space="preserve">   609-292-6000</w:t>
            </w:r>
          </w:p>
          <w:p w:rsidR="00E62267" w:rsidRDefault="00E74AC7">
            <w:pPr>
              <w:widowControl w:val="0"/>
              <w:spacing w:line="240" w:lineRule="auto"/>
            </w:pPr>
            <w:r>
              <w:rPr>
                <w:b/>
              </w:rPr>
              <w:t>X &amp; Instagram:</w:t>
            </w:r>
            <w:r>
              <w:t xml:space="preserve"> @</w:t>
            </w:r>
            <w:proofErr w:type="spellStart"/>
            <w:r>
              <w:t>GovMurphy</w:t>
            </w:r>
            <w:proofErr w:type="spellEnd"/>
          </w:p>
          <w:p w:rsidR="00E62267" w:rsidRDefault="00E74AC7">
            <w:pPr>
              <w:widowControl w:val="0"/>
              <w:spacing w:line="240" w:lineRule="auto"/>
            </w:pPr>
            <w:r>
              <w:rPr>
                <w:b/>
              </w:rPr>
              <w:t>Facebook:</w:t>
            </w:r>
            <w:r>
              <w:t xml:space="preserve"> </w:t>
            </w:r>
            <w:proofErr w:type="spellStart"/>
            <w:r>
              <w:t>governorphilmurphy</w:t>
            </w:r>
            <w:proofErr w:type="spellEnd"/>
          </w:p>
          <w:p w:rsidR="00E62267" w:rsidRDefault="00E74AC7">
            <w:pPr>
              <w:widowControl w:val="0"/>
              <w:spacing w:line="240" w:lineRule="auto"/>
            </w:pPr>
            <w:r>
              <w:rPr>
                <w:b/>
              </w:rPr>
              <w:t>Snapchat:</w:t>
            </w:r>
            <w:r>
              <w:t xml:space="preserve"> </w:t>
            </w:r>
            <w:proofErr w:type="spellStart"/>
            <w:r>
              <w:t>philmurphy</w:t>
            </w:r>
            <w:proofErr w:type="spellEnd"/>
          </w:p>
          <w:p w:rsidR="00E62267" w:rsidRDefault="00E62267">
            <w:pPr>
              <w:widowControl w:val="0"/>
              <w:spacing w:line="240" w:lineRule="auto"/>
            </w:pPr>
          </w:p>
          <w:p w:rsidR="00E62267" w:rsidRDefault="00E74AC7">
            <w:pPr>
              <w:widowControl w:val="0"/>
              <w:spacing w:line="240" w:lineRule="auto"/>
              <w:rPr>
                <w:b/>
              </w:rPr>
            </w:pPr>
            <w:r>
              <w:rPr>
                <w:b/>
              </w:rPr>
              <w:t xml:space="preserve">EMAIL: </w:t>
            </w:r>
            <w:hyperlink r:id="rId47">
              <w:r>
                <w:rPr>
                  <w:b/>
                  <w:color w:val="1155CC"/>
                  <w:u w:val="single"/>
                </w:rPr>
                <w:t>constituent.relations@nj.gov</w:t>
              </w:r>
            </w:hyperlink>
          </w:p>
          <w:p w:rsidR="00E62267" w:rsidRDefault="00E74AC7">
            <w:pPr>
              <w:widowControl w:val="0"/>
              <w:spacing w:line="240" w:lineRule="auto"/>
              <w:rPr>
                <w:b/>
              </w:rPr>
            </w:pPr>
            <w:r>
              <w:rPr>
                <w:b/>
              </w:rPr>
              <w:t xml:space="preserve">or </w:t>
            </w:r>
            <w:hyperlink r:id="rId48">
              <w:r>
                <w:rPr>
                  <w:b/>
                  <w:color w:val="1155CC"/>
                  <w:u w:val="single"/>
                </w:rPr>
                <w:t>www.nj.gov/governor/contact/</w:t>
              </w:r>
            </w:hyperlink>
          </w:p>
          <w:p w:rsidR="00E62267" w:rsidRDefault="00E62267">
            <w:pPr>
              <w:widowControl w:val="0"/>
              <w:spacing w:line="240" w:lineRule="auto"/>
            </w:pPr>
          </w:p>
          <w:p w:rsidR="00E62267" w:rsidRDefault="00E62267">
            <w:pPr>
              <w:widowControl w:val="0"/>
              <w:spacing w:line="240" w:lineRule="auto"/>
              <w:rPr>
                <w:sz w:val="12"/>
                <w:szCs w:val="12"/>
              </w:rPr>
            </w:pPr>
          </w:p>
          <w:p w:rsidR="00E62267" w:rsidRDefault="00E74AC7">
            <w:pPr>
              <w:widowControl w:val="0"/>
              <w:spacing w:line="240" w:lineRule="auto"/>
              <w:jc w:val="center"/>
              <w:rPr>
                <w:b/>
                <w:color w:val="CC0000"/>
                <w:sz w:val="24"/>
                <w:szCs w:val="24"/>
              </w:rPr>
            </w:pPr>
            <w:r>
              <w:rPr>
                <w:b/>
                <w:color w:val="CC0000"/>
                <w:sz w:val="24"/>
                <w:szCs w:val="24"/>
              </w:rPr>
              <w:t xml:space="preserve">Commissioner of Education Kevin </w:t>
            </w:r>
            <w:proofErr w:type="spellStart"/>
            <w:r>
              <w:rPr>
                <w:b/>
                <w:color w:val="CC0000"/>
                <w:sz w:val="24"/>
                <w:szCs w:val="24"/>
              </w:rPr>
              <w:t>Dehmer</w:t>
            </w:r>
            <w:proofErr w:type="spellEnd"/>
          </w:p>
          <w:p w:rsidR="00E62267" w:rsidRDefault="00E74AC7">
            <w:pPr>
              <w:widowControl w:val="0"/>
              <w:spacing w:line="240" w:lineRule="auto"/>
            </w:pPr>
            <w:r>
              <w:rPr>
                <w:b/>
              </w:rPr>
              <w:t>CALL:</w:t>
            </w:r>
            <w:r>
              <w:t xml:space="preserve">    609-376-3500</w:t>
            </w:r>
          </w:p>
          <w:p w:rsidR="00E62267" w:rsidRDefault="00E74AC7">
            <w:pPr>
              <w:widowControl w:val="0"/>
              <w:spacing w:line="240" w:lineRule="auto"/>
            </w:pPr>
            <w:r>
              <w:rPr>
                <w:b/>
              </w:rPr>
              <w:t>X &amp; Instagram:</w:t>
            </w:r>
            <w:r>
              <w:t xml:space="preserve"> @</w:t>
            </w:r>
            <w:proofErr w:type="spellStart"/>
            <w:r>
              <w:t>newjerseydoe</w:t>
            </w:r>
            <w:proofErr w:type="spellEnd"/>
          </w:p>
          <w:p w:rsidR="00E62267" w:rsidRDefault="00E74AC7">
            <w:pPr>
              <w:widowControl w:val="0"/>
              <w:spacing w:line="240" w:lineRule="auto"/>
            </w:pPr>
            <w:r>
              <w:rPr>
                <w:b/>
              </w:rPr>
              <w:t>Facebook:</w:t>
            </w:r>
            <w:r>
              <w:t xml:space="preserve"> </w:t>
            </w:r>
            <w:proofErr w:type="spellStart"/>
            <w:r>
              <w:t>njdeptofed</w:t>
            </w:r>
            <w:proofErr w:type="spellEnd"/>
          </w:p>
          <w:p w:rsidR="00E62267" w:rsidRDefault="00E62267">
            <w:pPr>
              <w:widowControl w:val="0"/>
              <w:spacing w:line="240" w:lineRule="auto"/>
            </w:pPr>
          </w:p>
          <w:p w:rsidR="00E62267" w:rsidRDefault="00E74AC7">
            <w:pPr>
              <w:widowControl w:val="0"/>
              <w:spacing w:line="240" w:lineRule="auto"/>
              <w:jc w:val="center"/>
              <w:rPr>
                <w:b/>
                <w:color w:val="CC0000"/>
              </w:rPr>
            </w:pPr>
            <w:r>
              <w:pict>
                <v:rect id="_x0000_i1025" style="width:0;height:1.5pt" o:hralign="center" o:hrstd="t" o:hr="t" fillcolor="#a0a0a0" stroked="f"/>
              </w:pict>
            </w:r>
          </w:p>
          <w:p w:rsidR="00E62267" w:rsidRDefault="00E74AC7">
            <w:pPr>
              <w:widowControl w:val="0"/>
              <w:spacing w:line="240" w:lineRule="auto"/>
              <w:jc w:val="center"/>
              <w:rPr>
                <w:b/>
                <w:color w:val="CC0000"/>
                <w:sz w:val="32"/>
                <w:szCs w:val="32"/>
              </w:rPr>
            </w:pPr>
            <w:r>
              <w:rPr>
                <w:b/>
                <w:color w:val="CC0000"/>
                <w:sz w:val="32"/>
                <w:szCs w:val="32"/>
              </w:rPr>
              <w:t>SENDING A VIDEO?</w:t>
            </w:r>
          </w:p>
          <w:p w:rsidR="00E62267" w:rsidRDefault="00E62267">
            <w:pPr>
              <w:widowControl w:val="0"/>
              <w:spacing w:line="240" w:lineRule="auto"/>
              <w:rPr>
                <w:b/>
              </w:rPr>
            </w:pPr>
          </w:p>
          <w:p w:rsidR="00E62267" w:rsidRDefault="00E74AC7">
            <w:pPr>
              <w:widowControl w:val="0"/>
              <w:spacing w:line="240" w:lineRule="auto"/>
              <w:rPr>
                <w:b/>
              </w:rPr>
            </w:pPr>
            <w:r>
              <w:rPr>
                <w:b/>
              </w:rPr>
              <w:t xml:space="preserve">Please consider sending it to us, too! </w:t>
            </w:r>
          </w:p>
          <w:p w:rsidR="00E62267" w:rsidRDefault="00E62267">
            <w:pPr>
              <w:widowControl w:val="0"/>
              <w:spacing w:line="240" w:lineRule="auto"/>
            </w:pPr>
          </w:p>
          <w:p w:rsidR="00E62267" w:rsidRDefault="00E74AC7">
            <w:pPr>
              <w:widowControl w:val="0"/>
              <w:spacing w:line="240" w:lineRule="auto"/>
            </w:pPr>
            <w:r>
              <w:t xml:space="preserve">Please indicate whether it is OK for us to use it on our website, on social media, and in any </w:t>
            </w:r>
            <w:proofErr w:type="gramStart"/>
            <w:r>
              <w:t>materials</w:t>
            </w:r>
            <w:proofErr w:type="gramEnd"/>
            <w:r>
              <w:t xml:space="preserve"> we send out as part of </w:t>
            </w:r>
            <w:r>
              <w:t>our information campaign!</w:t>
            </w:r>
          </w:p>
          <w:p w:rsidR="00E62267" w:rsidRDefault="00E62267">
            <w:pPr>
              <w:widowControl w:val="0"/>
              <w:spacing w:line="240" w:lineRule="auto"/>
            </w:pPr>
          </w:p>
          <w:p w:rsidR="00E62267" w:rsidRDefault="00E74AC7">
            <w:pPr>
              <w:widowControl w:val="0"/>
              <w:spacing w:line="240" w:lineRule="auto"/>
              <w:jc w:val="center"/>
              <w:rPr>
                <w:b/>
              </w:rPr>
            </w:pPr>
            <w:hyperlink r:id="rId49">
              <w:r>
                <w:rPr>
                  <w:b/>
                  <w:color w:val="1155CC"/>
                  <w:u w:val="single"/>
                </w:rPr>
                <w:t>jsd@jacksonsd.org</w:t>
              </w:r>
            </w:hyperlink>
          </w:p>
          <w:p w:rsidR="00E62267" w:rsidRDefault="00E62267">
            <w:pPr>
              <w:widowControl w:val="0"/>
              <w:spacing w:line="240" w:lineRule="auto"/>
              <w:jc w:val="center"/>
              <w:rPr>
                <w:b/>
              </w:rPr>
            </w:pPr>
          </w:p>
        </w:tc>
      </w:tr>
    </w:tbl>
    <w:p w:rsidR="00E62267" w:rsidRDefault="00E62267" w:rsidP="004040BB"/>
    <w:sectPr w:rsidR="00E62267">
      <w:headerReference w:type="first" r:id="rId50"/>
      <w:footerReference w:type="first" r:id="rId5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AC7" w:rsidRDefault="00E74AC7">
      <w:pPr>
        <w:spacing w:line="240" w:lineRule="auto"/>
      </w:pPr>
      <w:r>
        <w:separator/>
      </w:r>
    </w:p>
  </w:endnote>
  <w:endnote w:type="continuationSeparator" w:id="0">
    <w:p w:rsidR="00E74AC7" w:rsidRDefault="00E74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267" w:rsidRDefault="00E62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AC7" w:rsidRDefault="00E74AC7">
      <w:pPr>
        <w:spacing w:line="240" w:lineRule="auto"/>
      </w:pPr>
      <w:r>
        <w:separator/>
      </w:r>
    </w:p>
  </w:footnote>
  <w:footnote w:type="continuationSeparator" w:id="0">
    <w:p w:rsidR="00E74AC7" w:rsidRDefault="00E74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267" w:rsidRDefault="00E622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67"/>
    <w:rsid w:val="004040BB"/>
    <w:rsid w:val="00E62267"/>
    <w:rsid w:val="00E7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14EA"/>
  <w15:docId w15:val="{A25A59CB-EB67-4A0C-975E-DD36B437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enCruzperez@njleg.org" TargetMode="External"/><Relationship Id="rId18" Type="http://schemas.openxmlformats.org/officeDocument/2006/relationships/hyperlink" Target="mailto:SenSteinhardt@njleg.org" TargetMode="External"/><Relationship Id="rId26" Type="http://schemas.openxmlformats.org/officeDocument/2006/relationships/hyperlink" Target="mailto:AswPintorMarin@njleg.org" TargetMode="External"/><Relationship Id="rId39" Type="http://schemas.openxmlformats.org/officeDocument/2006/relationships/hyperlink" Target="mailto:AsmStanley@njleg.org" TargetMode="External"/><Relationship Id="rId21" Type="http://schemas.openxmlformats.org/officeDocument/2006/relationships/hyperlink" Target="mailto:SenGopal@njleg.org" TargetMode="External"/><Relationship Id="rId34" Type="http://schemas.openxmlformats.org/officeDocument/2006/relationships/hyperlink" Target="mailto:AsmRodriguez@njleg.org" TargetMode="External"/><Relationship Id="rId42" Type="http://schemas.openxmlformats.org/officeDocument/2006/relationships/hyperlink" Target="mailto:AswMatsikoudis@njleg.org" TargetMode="External"/><Relationship Id="rId47" Type="http://schemas.openxmlformats.org/officeDocument/2006/relationships/hyperlink" Target="mailto:constituent.relations@nj.gov" TargetMode="External"/><Relationship Id="rId50" Type="http://schemas.openxmlformats.org/officeDocument/2006/relationships/header" Target="header1.xml"/><Relationship Id="rId7" Type="http://schemas.openxmlformats.org/officeDocument/2006/relationships/hyperlink" Target="https://www.jacksonsd.org/domain/200" TargetMode="External"/><Relationship Id="rId2" Type="http://schemas.openxmlformats.org/officeDocument/2006/relationships/settings" Target="settings.xml"/><Relationship Id="rId16" Type="http://schemas.openxmlformats.org/officeDocument/2006/relationships/hyperlink" Target="mailto:SenOscanlon@njleg.org" TargetMode="External"/><Relationship Id="rId29" Type="http://schemas.openxmlformats.org/officeDocument/2006/relationships/hyperlink" Target="mailto:AswDunn@njleg.org" TargetMode="External"/><Relationship Id="rId11" Type="http://schemas.openxmlformats.org/officeDocument/2006/relationships/hyperlink" Target="mailto:SenBurgess@njleg.org" TargetMode="External"/><Relationship Id="rId24" Type="http://schemas.openxmlformats.org/officeDocument/2006/relationships/hyperlink" Target="mailto:SenHenry@njleg.org" TargetMode="External"/><Relationship Id="rId32" Type="http://schemas.openxmlformats.org/officeDocument/2006/relationships/hyperlink" Target="mailto:AswPark@njleg.org" TargetMode="External"/><Relationship Id="rId37" Type="http://schemas.openxmlformats.org/officeDocument/2006/relationships/hyperlink" Target="mailto:AsmVenezia@njleg.org" TargetMode="External"/><Relationship Id="rId40" Type="http://schemas.openxmlformats.org/officeDocument/2006/relationships/hyperlink" Target="mailto:AswBagolie@njleg.org" TargetMode="External"/><Relationship Id="rId45" Type="http://schemas.openxmlformats.org/officeDocument/2006/relationships/hyperlink" Target="mailto:AsmSimonsen@njleg.org"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mailto:SenAmato@njleg.org" TargetMode="External"/><Relationship Id="rId19" Type="http://schemas.openxmlformats.org/officeDocument/2006/relationships/hyperlink" Target="mailto:SenTesta@njleg.org" TargetMode="External"/><Relationship Id="rId31" Type="http://schemas.openxmlformats.org/officeDocument/2006/relationships/hyperlink" Target="mailto:AswMurphy@njleg.org" TargetMode="External"/><Relationship Id="rId44" Type="http://schemas.openxmlformats.org/officeDocument/2006/relationships/hyperlink" Target="mailto:AsmSchnall@njleg.org"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nstituent.relations@nj.gov" TargetMode="External"/><Relationship Id="rId14" Type="http://schemas.openxmlformats.org/officeDocument/2006/relationships/hyperlink" Target="mailto:SenDiegnan@njleg.org" TargetMode="External"/><Relationship Id="rId22" Type="http://schemas.openxmlformats.org/officeDocument/2006/relationships/hyperlink" Target="mailto:SenTurner@njleg.org" TargetMode="External"/><Relationship Id="rId27" Type="http://schemas.openxmlformats.org/officeDocument/2006/relationships/hyperlink" Target="mailto:AsmBarlas@njleg.org" TargetMode="External"/><Relationship Id="rId30" Type="http://schemas.openxmlformats.org/officeDocument/2006/relationships/hyperlink" Target="mailto:AsmFrieman@njleg.org" TargetMode="External"/><Relationship Id="rId35" Type="http://schemas.openxmlformats.org/officeDocument/2006/relationships/hyperlink" Target="mailto:AsmRumpf@njleg.org" TargetMode="External"/><Relationship Id="rId43" Type="http://schemas.openxmlformats.org/officeDocument/2006/relationships/hyperlink" Target="mailto:AswMorales@njleg.org" TargetMode="External"/><Relationship Id="rId48" Type="http://schemas.openxmlformats.org/officeDocument/2006/relationships/hyperlink" Target="http://www.nj.gov/governor/contact/" TargetMode="External"/><Relationship Id="rId8" Type="http://schemas.openxmlformats.org/officeDocument/2006/relationships/hyperlink" Target="https://www.jacksonsd.org/domain/200"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mailto:Senburzichelli@njleg.org" TargetMode="External"/><Relationship Id="rId17" Type="http://schemas.openxmlformats.org/officeDocument/2006/relationships/hyperlink" Target="mailto:SenRuiz@njleg.org" TargetMode="External"/><Relationship Id="rId25" Type="http://schemas.openxmlformats.org/officeDocument/2006/relationships/hyperlink" Target="mailto:SenMcknight@njleg.org" TargetMode="External"/><Relationship Id="rId33" Type="http://schemas.openxmlformats.org/officeDocument/2006/relationships/hyperlink" Target="mailto:AswReynoldsJackson@njleg.org" TargetMode="External"/><Relationship Id="rId38" Type="http://schemas.openxmlformats.org/officeDocument/2006/relationships/hyperlink" Target="mailto:AswLampitt@njleg.org" TargetMode="External"/><Relationship Id="rId46" Type="http://schemas.openxmlformats.org/officeDocument/2006/relationships/hyperlink" Target="mailto:AswSwain@njleg.org" TargetMode="External"/><Relationship Id="rId20" Type="http://schemas.openxmlformats.org/officeDocument/2006/relationships/hyperlink" Target="mailto:SenZwicker@njleg.org" TargetMode="External"/><Relationship Id="rId41" Type="http://schemas.openxmlformats.org/officeDocument/2006/relationships/hyperlink" Target="mailto:AswFantasia@njleg.org"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mailto:SenJohnson@njleg.org" TargetMode="External"/><Relationship Id="rId23" Type="http://schemas.openxmlformats.org/officeDocument/2006/relationships/hyperlink" Target="mailto:SenCorrado@njleg.org" TargetMode="External"/><Relationship Id="rId28" Type="http://schemas.openxmlformats.org/officeDocument/2006/relationships/hyperlink" Target="mailto:AsmConaway@njleg.org" TargetMode="External"/><Relationship Id="rId36" Type="http://schemas.openxmlformats.org/officeDocument/2006/relationships/hyperlink" Target="mailto:AsmScharfenberger@njleg.org" TargetMode="External"/><Relationship Id="rId49" Type="http://schemas.openxmlformats.org/officeDocument/2006/relationships/hyperlink" Target="mailto:jsd@jackso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Erwin, Allison</cp:lastModifiedBy>
  <cp:revision>2</cp:revision>
  <dcterms:created xsi:type="dcterms:W3CDTF">2024-04-17T21:39:00Z</dcterms:created>
  <dcterms:modified xsi:type="dcterms:W3CDTF">2024-04-17T21:40:00Z</dcterms:modified>
</cp:coreProperties>
</file>